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深圳大学</w:t>
      </w:r>
      <w:r>
        <w:rPr>
          <w:rFonts w:hint="eastAsia" w:ascii="方正小标宋简体" w:hAnsi="方正小标宋简体" w:eastAsia="方正小标宋简体" w:cs="方正小标宋简体"/>
          <w:b/>
          <w:bCs/>
          <w:sz w:val="36"/>
          <w:szCs w:val="36"/>
          <w:lang w:val="en-US" w:eastAsia="zh-CN"/>
        </w:rPr>
        <w:t>中国经济特区研究中心</w:t>
      </w:r>
      <w:r>
        <w:rPr>
          <w:rFonts w:hint="eastAsia" w:ascii="方正小标宋简体" w:hAnsi="方正小标宋简体" w:eastAsia="方正小标宋简体" w:cs="方正小标宋简体"/>
          <w:b/>
          <w:bCs/>
          <w:sz w:val="36"/>
          <w:szCs w:val="36"/>
          <w:highlight w:val="none"/>
          <w:lang w:val="en-US" w:eastAsia="zh-CN"/>
        </w:rPr>
        <w:t>2023</w:t>
      </w:r>
      <w:r>
        <w:rPr>
          <w:rFonts w:hint="eastAsia" w:ascii="方正小标宋简体" w:hAnsi="方正小标宋简体" w:eastAsia="方正小标宋简体" w:cs="方正小标宋简体"/>
          <w:b/>
          <w:bCs/>
          <w:sz w:val="36"/>
          <w:szCs w:val="36"/>
          <w:highlight w:val="none"/>
        </w:rPr>
        <w:t>年面</w:t>
      </w:r>
      <w:r>
        <w:rPr>
          <w:rFonts w:hint="eastAsia" w:ascii="方正小标宋简体" w:hAnsi="方正小标宋简体" w:eastAsia="方正小标宋简体" w:cs="方正小标宋简体"/>
          <w:b/>
          <w:bCs/>
          <w:sz w:val="36"/>
          <w:szCs w:val="36"/>
        </w:rPr>
        <w:t>向香港、澳门、台湾地区招收博士研究生</w:t>
      </w:r>
      <w:r>
        <w:rPr>
          <w:rFonts w:hint="eastAsia" w:ascii="方正小标宋简体" w:hAnsi="方正小标宋简体" w:eastAsia="方正小标宋简体" w:cs="方正小标宋简体"/>
          <w:b/>
          <w:bCs/>
          <w:sz w:val="36"/>
          <w:szCs w:val="36"/>
          <w:lang w:val="en-US" w:eastAsia="zh-CN"/>
        </w:rPr>
        <w:t>复试</w:t>
      </w:r>
      <w:r>
        <w:rPr>
          <w:rFonts w:hint="eastAsia" w:ascii="方正小标宋简体" w:hAnsi="方正小标宋简体" w:eastAsia="方正小标宋简体" w:cs="方正小标宋简体"/>
          <w:b/>
          <w:bCs/>
          <w:sz w:val="36"/>
          <w:szCs w:val="36"/>
        </w:rPr>
        <w:t>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eastAsia="仿宋"/>
          <w:sz w:val="21"/>
          <w:szCs w:val="21"/>
        </w:rPr>
      </w:pPr>
    </w:p>
    <w:p>
      <w:pPr>
        <w:ind w:firstLine="640" w:firstLineChars="200"/>
        <w:rPr>
          <w:rFonts w:hint="eastAsia" w:eastAsia="仿宋"/>
          <w:sz w:val="32"/>
        </w:rPr>
      </w:pPr>
      <w:r>
        <w:rPr>
          <w:rFonts w:hint="eastAsia" w:eastAsia="仿宋"/>
          <w:sz w:val="32"/>
        </w:rPr>
        <w:t>根据</w:t>
      </w:r>
      <w:r>
        <w:rPr>
          <w:rFonts w:hint="eastAsia" w:eastAsia="仿宋"/>
          <w:sz w:val="32"/>
          <w:lang w:eastAsia="zh-CN"/>
        </w:rPr>
        <w:t>教育部</w:t>
      </w:r>
      <w:r>
        <w:rPr>
          <w:rFonts w:hint="eastAsia" w:eastAsia="仿宋"/>
          <w:sz w:val="32"/>
        </w:rPr>
        <w:t>《关于做好2023年面向香港、澳门、台湾地区招收研究生工作的通知》（教学司</w:t>
      </w:r>
      <w:r>
        <w:rPr>
          <w:rFonts w:hint="eastAsia" w:eastAsia="仿宋"/>
          <w:sz w:val="32"/>
          <w:lang w:eastAsia="zh-CN"/>
        </w:rPr>
        <w:t>【</w:t>
      </w:r>
      <w:r>
        <w:rPr>
          <w:rFonts w:hint="eastAsia" w:eastAsia="仿宋"/>
          <w:sz w:val="32"/>
        </w:rPr>
        <w:t>2</w:t>
      </w:r>
      <w:bookmarkStart w:id="0" w:name="_GoBack"/>
      <w:bookmarkEnd w:id="0"/>
      <w:r>
        <w:rPr>
          <w:rFonts w:hint="eastAsia" w:eastAsia="仿宋"/>
          <w:sz w:val="32"/>
        </w:rPr>
        <w:t>023</w:t>
      </w:r>
      <w:r>
        <w:rPr>
          <w:rFonts w:hint="eastAsia" w:eastAsia="仿宋"/>
          <w:sz w:val="32"/>
          <w:lang w:eastAsia="zh-CN"/>
        </w:rPr>
        <w:t>】</w:t>
      </w:r>
      <w:r>
        <w:rPr>
          <w:rFonts w:hint="eastAsia" w:eastAsia="仿宋"/>
          <w:sz w:val="32"/>
        </w:rPr>
        <w:t>1号）</w:t>
      </w:r>
      <w:r>
        <w:rPr>
          <w:rFonts w:hint="eastAsia" w:eastAsia="仿宋"/>
          <w:sz w:val="32"/>
          <w:lang w:val="en-US" w:eastAsia="zh-CN"/>
        </w:rPr>
        <w:t>和</w:t>
      </w:r>
      <w:r>
        <w:rPr>
          <w:rFonts w:hint="eastAsia" w:eastAsia="仿宋"/>
          <w:sz w:val="32"/>
        </w:rPr>
        <w:t>《深圳大学202</w:t>
      </w:r>
      <w:r>
        <w:rPr>
          <w:rFonts w:hint="eastAsia" w:eastAsia="仿宋"/>
          <w:sz w:val="32"/>
          <w:lang w:val="en-US" w:eastAsia="zh-CN"/>
        </w:rPr>
        <w:t>3</w:t>
      </w:r>
      <w:r>
        <w:rPr>
          <w:rFonts w:hint="eastAsia" w:eastAsia="仿宋"/>
          <w:sz w:val="32"/>
        </w:rPr>
        <w:t>年面向香港、澳门、台湾地区招收研究生简章》的要求，结合理论经济学博士点</w:t>
      </w:r>
      <w:r>
        <w:rPr>
          <w:rFonts w:hint="eastAsia" w:eastAsia="仿宋"/>
          <w:sz w:val="32"/>
          <w:lang w:eastAsia="zh-CN"/>
        </w:rPr>
        <w:t>实际情况</w:t>
      </w:r>
      <w:r>
        <w:rPr>
          <w:rFonts w:hint="eastAsia" w:eastAsia="仿宋"/>
          <w:sz w:val="32"/>
        </w:rPr>
        <w:t>，</w:t>
      </w:r>
      <w:r>
        <w:rPr>
          <w:rFonts w:hint="eastAsia" w:eastAsia="仿宋"/>
          <w:sz w:val="32"/>
          <w:lang w:eastAsia="zh-CN"/>
        </w:rPr>
        <w:t>参照深圳大学《2023年理论经济学专业博士研究生招生工作实施细则—中国经济特区研究中心》，</w:t>
      </w:r>
      <w:r>
        <w:rPr>
          <w:rFonts w:hint="eastAsia" w:eastAsia="仿宋"/>
          <w:sz w:val="32"/>
        </w:rPr>
        <w:t>制定</w:t>
      </w:r>
      <w:r>
        <w:rPr>
          <w:rFonts w:hint="eastAsia" w:eastAsia="仿宋"/>
          <w:sz w:val="32"/>
          <w:lang w:eastAsia="zh-CN"/>
        </w:rPr>
        <w:t>本</w:t>
      </w:r>
      <w:r>
        <w:rPr>
          <w:rFonts w:hint="eastAsia" w:eastAsia="仿宋"/>
          <w:sz w:val="32"/>
        </w:rPr>
        <w:t>招生</w:t>
      </w:r>
      <w:r>
        <w:rPr>
          <w:rFonts w:hint="eastAsia" w:eastAsia="仿宋"/>
          <w:sz w:val="32"/>
          <w:lang w:val="en-US" w:eastAsia="zh-CN"/>
        </w:rPr>
        <w:t>单位</w:t>
      </w:r>
      <w:r>
        <w:rPr>
          <w:rFonts w:hint="eastAsia" w:eastAsia="仿宋"/>
          <w:sz w:val="32"/>
        </w:rPr>
        <w:t>工作</w:t>
      </w:r>
      <w:r>
        <w:rPr>
          <w:rFonts w:hint="eastAsia" w:eastAsia="仿宋"/>
          <w:sz w:val="32"/>
          <w:lang w:val="en-US" w:eastAsia="zh-CN"/>
        </w:rPr>
        <w:t>复试</w:t>
      </w:r>
      <w:r>
        <w:rPr>
          <w:rFonts w:hint="eastAsia" w:eastAsia="仿宋"/>
          <w:sz w:val="32"/>
        </w:rPr>
        <w:t>细则。</w:t>
      </w:r>
    </w:p>
    <w:p>
      <w:pPr>
        <w:ind w:firstLine="640" w:firstLineChars="200"/>
        <w:rPr>
          <w:rFonts w:hint="eastAsia" w:ascii="黑体" w:hAnsi="黑体" w:eastAsia="黑体" w:cs="黑体"/>
          <w:sz w:val="32"/>
        </w:rPr>
      </w:pPr>
      <w:r>
        <w:rPr>
          <w:rFonts w:hint="eastAsia" w:ascii="黑体" w:hAnsi="黑体" w:eastAsia="黑体" w:cs="黑体"/>
          <w:sz w:val="32"/>
        </w:rPr>
        <w:t>一、基本原则</w:t>
      </w:r>
    </w:p>
    <w:p>
      <w:pPr>
        <w:ind w:firstLine="640" w:firstLineChars="200"/>
        <w:rPr>
          <w:rFonts w:hint="eastAsia" w:eastAsia="仿宋"/>
          <w:sz w:val="32"/>
          <w:lang w:val="en-US" w:eastAsia="zh-CN"/>
        </w:rPr>
      </w:pPr>
      <w:r>
        <w:rPr>
          <w:rFonts w:hint="eastAsia" w:eastAsia="仿宋"/>
          <w:sz w:val="32"/>
          <w:lang w:eastAsia="zh-CN"/>
        </w:rPr>
        <w:t>严格落实教育部通知要求，结合人才选拔需求，按照安全、科学、公平、规范的原则，统筹兼顾，精准施策，稳妥做好</w:t>
      </w:r>
      <w:r>
        <w:rPr>
          <w:rFonts w:hint="eastAsia" w:eastAsia="仿宋"/>
          <w:sz w:val="32"/>
          <w:lang w:val="en-US" w:eastAsia="zh-CN"/>
        </w:rPr>
        <w:t>2023年面向港澳台研究生招生工作。</w:t>
      </w:r>
    </w:p>
    <w:p>
      <w:pPr>
        <w:numPr>
          <w:ilvl w:val="0"/>
          <w:numId w:val="1"/>
        </w:numPr>
        <w:ind w:firstLine="640" w:firstLineChars="200"/>
        <w:rPr>
          <w:rFonts w:hint="eastAsia" w:ascii="黑体" w:hAnsi="黑体" w:eastAsia="黑体" w:cs="黑体"/>
          <w:strike w:val="0"/>
          <w:dstrike w:val="0"/>
          <w:sz w:val="32"/>
          <w:lang w:val="en-US" w:eastAsia="zh-CN"/>
        </w:rPr>
      </w:pPr>
      <w:r>
        <w:rPr>
          <w:rFonts w:hint="eastAsia" w:ascii="黑体" w:hAnsi="黑体" w:eastAsia="黑体" w:cs="黑体"/>
          <w:strike w:val="0"/>
          <w:dstrike w:val="0"/>
          <w:sz w:val="32"/>
          <w:lang w:val="en-US" w:eastAsia="zh-CN"/>
        </w:rPr>
        <w:t>复试考核名单</w:t>
      </w:r>
    </w:p>
    <w:p>
      <w:pPr>
        <w:numPr>
          <w:ilvl w:val="0"/>
          <w:numId w:val="0"/>
        </w:numPr>
        <w:ind w:firstLine="640" w:firstLineChars="200"/>
        <w:rPr>
          <w:rFonts w:hint="default" w:eastAsia="仿宋"/>
          <w:strike w:val="0"/>
          <w:dstrike w:val="0"/>
          <w:sz w:val="32"/>
          <w:lang w:val="en-US" w:eastAsia="zh-CN"/>
        </w:rPr>
      </w:pPr>
      <w:r>
        <w:rPr>
          <w:rFonts w:hint="eastAsia" w:eastAsia="仿宋"/>
          <w:strike w:val="0"/>
          <w:dstrike w:val="0"/>
          <w:sz w:val="32"/>
          <w:lang w:val="en-US" w:eastAsia="zh-CN"/>
        </w:rPr>
        <w:t>经网上报名及确认、现场笔试，进入复试名单为：</w:t>
      </w:r>
      <w:r>
        <w:rPr>
          <w:rFonts w:hint="eastAsia" w:eastAsia="仿宋"/>
          <w:b/>
          <w:bCs/>
          <w:strike w:val="0"/>
          <w:dstrike w:val="0"/>
          <w:sz w:val="32"/>
          <w:lang w:val="en-US" w:eastAsia="zh-CN"/>
        </w:rPr>
        <w:t>史宜寒、王宏宇</w:t>
      </w:r>
      <w:r>
        <w:rPr>
          <w:rFonts w:hint="eastAsia" w:eastAsia="仿宋"/>
          <w:strike w:val="0"/>
          <w:dstrike w:val="0"/>
          <w:sz w:val="32"/>
          <w:lang w:val="en-US" w:eastAsia="zh-CN"/>
        </w:rPr>
        <w:t>（按姓氏拼音排序）</w:t>
      </w:r>
    </w:p>
    <w:p>
      <w:pPr>
        <w:numPr>
          <w:ilvl w:val="0"/>
          <w:numId w:val="0"/>
        </w:numPr>
        <w:ind w:firstLine="640" w:firstLineChars="200"/>
        <w:rPr>
          <w:rFonts w:hint="eastAsia" w:ascii="黑体" w:hAnsi="黑体" w:eastAsia="黑体" w:cs="黑体"/>
          <w:sz w:val="32"/>
          <w:lang w:val="en-US" w:eastAsia="zh-CN"/>
        </w:rPr>
      </w:pPr>
      <w:r>
        <w:rPr>
          <w:rFonts w:hint="eastAsia" w:ascii="黑体" w:hAnsi="黑体" w:eastAsia="黑体" w:cs="黑体"/>
          <w:sz w:val="32"/>
          <w:lang w:eastAsia="zh-CN"/>
        </w:rPr>
        <w:t>三、招生办法及程序</w:t>
      </w:r>
    </w:p>
    <w:p>
      <w:pPr>
        <w:ind w:firstLine="640" w:firstLineChars="200"/>
        <w:rPr>
          <w:rFonts w:hint="default" w:eastAsia="仿宋"/>
          <w:sz w:val="32"/>
          <w:lang w:val="en-US" w:eastAsia="zh-CN"/>
        </w:rPr>
      </w:pPr>
      <w:r>
        <w:rPr>
          <w:rFonts w:hint="eastAsia" w:eastAsia="仿宋"/>
          <w:sz w:val="32"/>
        </w:rPr>
        <w:t>（</w:t>
      </w:r>
      <w:r>
        <w:rPr>
          <w:rFonts w:hint="eastAsia" w:eastAsia="仿宋"/>
          <w:sz w:val="32"/>
          <w:lang w:eastAsia="zh-CN"/>
        </w:rPr>
        <w:t>一</w:t>
      </w:r>
      <w:r>
        <w:rPr>
          <w:rFonts w:hint="eastAsia" w:eastAsia="仿宋"/>
          <w:sz w:val="32"/>
        </w:rPr>
        <w:t>）</w:t>
      </w:r>
      <w:r>
        <w:rPr>
          <w:rFonts w:hint="eastAsia" w:eastAsia="仿宋"/>
          <w:sz w:val="32"/>
          <w:lang w:val="en-US" w:eastAsia="zh-CN"/>
        </w:rPr>
        <w:t>材料核验</w:t>
      </w:r>
    </w:p>
    <w:p>
      <w:pPr>
        <w:ind w:firstLine="640" w:firstLineChars="200"/>
        <w:rPr>
          <w:rFonts w:hint="eastAsia" w:ascii="仿宋" w:hAnsi="仿宋" w:eastAsia="仿宋" w:cs="仿宋"/>
          <w:b w:val="0"/>
          <w:i w:val="0"/>
          <w:caps w:val="0"/>
          <w:color w:val="333333"/>
          <w:spacing w:val="0"/>
          <w:sz w:val="32"/>
          <w:szCs w:val="32"/>
          <w:lang w:eastAsia="zh-CN"/>
        </w:rPr>
      </w:pPr>
      <w:r>
        <w:rPr>
          <w:rFonts w:hint="eastAsia" w:eastAsia="仿宋"/>
          <w:color w:val="auto"/>
          <w:sz w:val="32"/>
          <w:lang w:eastAsia="zh-CN"/>
        </w:rPr>
        <w:t>前期已在《内地（祖国大陆）高校面向港澳台招生信息网》报名并通过</w:t>
      </w:r>
      <w:r>
        <w:rPr>
          <w:rFonts w:hint="eastAsia" w:eastAsia="仿宋"/>
          <w:color w:val="auto"/>
          <w:sz w:val="32"/>
          <w:lang w:val="en-US" w:eastAsia="zh-CN"/>
        </w:rPr>
        <w:t>网上（现场）</w:t>
      </w:r>
      <w:r>
        <w:rPr>
          <w:rFonts w:hint="eastAsia" w:eastAsia="仿宋"/>
          <w:color w:val="auto"/>
          <w:sz w:val="32"/>
          <w:lang w:eastAsia="zh-CN"/>
        </w:rPr>
        <w:t>确认的</w:t>
      </w:r>
      <w:r>
        <w:rPr>
          <w:rFonts w:hint="eastAsia" w:eastAsia="仿宋"/>
          <w:color w:val="auto"/>
          <w:sz w:val="32"/>
        </w:rPr>
        <w:t>申请者请于</w:t>
      </w:r>
      <w:r>
        <w:rPr>
          <w:rFonts w:hint="eastAsia" w:eastAsia="仿宋"/>
          <w:b/>
          <w:bCs/>
          <w:color w:val="FF0000"/>
          <w:sz w:val="32"/>
        </w:rPr>
        <w:t>2023年4月17日</w:t>
      </w:r>
      <w:r>
        <w:rPr>
          <w:rFonts w:hint="eastAsia" w:eastAsia="仿宋"/>
          <w:b/>
          <w:bCs/>
          <w:color w:val="FF0000"/>
          <w:sz w:val="32"/>
          <w:lang w:eastAsia="zh-CN"/>
        </w:rPr>
        <w:t>（</w:t>
      </w:r>
      <w:r>
        <w:rPr>
          <w:rFonts w:hint="eastAsia" w:eastAsia="仿宋"/>
          <w:b/>
          <w:bCs/>
          <w:color w:val="FF0000"/>
          <w:sz w:val="32"/>
        </w:rPr>
        <w:t>周一</w:t>
      </w:r>
      <w:r>
        <w:rPr>
          <w:rFonts w:hint="eastAsia" w:eastAsia="仿宋"/>
          <w:b/>
          <w:bCs/>
          <w:color w:val="FF0000"/>
          <w:sz w:val="32"/>
          <w:lang w:eastAsia="zh-CN"/>
        </w:rPr>
        <w:t>）</w:t>
      </w:r>
      <w:r>
        <w:rPr>
          <w:rFonts w:hint="eastAsia" w:eastAsia="仿宋"/>
          <w:b/>
          <w:bCs/>
          <w:color w:val="FF0000"/>
          <w:sz w:val="32"/>
        </w:rPr>
        <w:t xml:space="preserve"> 下午15: 15前</w:t>
      </w:r>
      <w:r>
        <w:rPr>
          <w:rFonts w:hint="eastAsia" w:eastAsia="仿宋"/>
          <w:color w:val="auto"/>
          <w:sz w:val="32"/>
        </w:rPr>
        <w:t>到达深圳大学</w:t>
      </w:r>
      <w:r>
        <w:rPr>
          <w:rFonts w:hint="eastAsia" w:eastAsia="仿宋"/>
          <w:color w:val="auto"/>
          <w:sz w:val="32"/>
          <w:lang w:val="en-US" w:eastAsia="zh-CN"/>
        </w:rPr>
        <w:t>粤海</w:t>
      </w:r>
      <w:r>
        <w:rPr>
          <w:rFonts w:hint="eastAsia" w:eastAsia="仿宋"/>
          <w:color w:val="auto"/>
          <w:sz w:val="32"/>
        </w:rPr>
        <w:t>校区</w:t>
      </w:r>
      <w:r>
        <w:rPr>
          <w:rFonts w:hint="eastAsia" w:eastAsia="仿宋"/>
          <w:b/>
          <w:bCs/>
          <w:color w:val="FF0000"/>
          <w:sz w:val="32"/>
        </w:rPr>
        <w:t>汇文楼1518会议</w:t>
      </w:r>
      <w:r>
        <w:rPr>
          <w:rFonts w:hint="eastAsia" w:eastAsia="仿宋"/>
          <w:b/>
          <w:bCs/>
          <w:sz w:val="32"/>
        </w:rPr>
        <w:t>室</w:t>
      </w:r>
      <w:r>
        <w:rPr>
          <w:rFonts w:hint="eastAsia" w:eastAsia="仿宋"/>
          <w:sz w:val="32"/>
        </w:rPr>
        <w:t>进行报名材料核验</w:t>
      </w:r>
      <w:r>
        <w:rPr>
          <w:rFonts w:hint="eastAsia" w:eastAsia="仿宋"/>
          <w:sz w:val="32"/>
          <w:lang w:eastAsia="zh-CN"/>
        </w:rPr>
        <w:t>，</w:t>
      </w:r>
      <w:r>
        <w:rPr>
          <w:rFonts w:hint="eastAsia" w:eastAsia="仿宋"/>
          <w:sz w:val="32"/>
          <w:lang w:val="en-US" w:eastAsia="zh-CN"/>
        </w:rPr>
        <w:t>核验材料清单如下：</w:t>
      </w:r>
    </w:p>
    <w:p>
      <w:pPr>
        <w:ind w:firstLine="640" w:firstLineChars="200"/>
        <w:rPr>
          <w:rFonts w:hint="eastAsia" w:ascii="仿宋" w:hAnsi="仿宋" w:eastAsia="仿宋" w:cs="仿宋"/>
          <w:b w:val="0"/>
          <w:i w:val="0"/>
          <w:caps w:val="0"/>
          <w:color w:val="333333"/>
          <w:spacing w:val="0"/>
          <w:sz w:val="32"/>
          <w:szCs w:val="32"/>
          <w:lang w:eastAsia="zh-CN"/>
        </w:rPr>
      </w:pPr>
      <w:r>
        <w:rPr>
          <w:rFonts w:hint="eastAsia" w:ascii="仿宋" w:hAnsi="仿宋" w:eastAsia="仿宋" w:cs="仿宋"/>
          <w:b w:val="0"/>
          <w:i w:val="0"/>
          <w:caps w:val="0"/>
          <w:color w:val="333333"/>
          <w:spacing w:val="0"/>
          <w:sz w:val="32"/>
          <w:szCs w:val="32"/>
          <w:lang w:val="en-US" w:eastAsia="zh-CN"/>
        </w:rPr>
        <w:t>1、</w:t>
      </w:r>
      <w:r>
        <w:rPr>
          <w:rFonts w:hint="eastAsia" w:ascii="仿宋" w:hAnsi="仿宋" w:eastAsia="仿宋" w:cs="仿宋"/>
          <w:b w:val="0"/>
          <w:i w:val="0"/>
          <w:caps w:val="0"/>
          <w:color w:val="333333"/>
          <w:spacing w:val="0"/>
          <w:sz w:val="32"/>
          <w:szCs w:val="32"/>
        </w:rPr>
        <w:t>身份证</w:t>
      </w:r>
      <w:r>
        <w:rPr>
          <w:rFonts w:hint="eastAsia" w:ascii="仿宋" w:hAnsi="仿宋" w:eastAsia="仿宋" w:cs="仿宋"/>
          <w:b w:val="0"/>
          <w:i w:val="0"/>
          <w:caps w:val="0"/>
          <w:color w:val="333333"/>
          <w:spacing w:val="0"/>
          <w:sz w:val="32"/>
          <w:szCs w:val="32"/>
          <w:lang w:val="en-US" w:eastAsia="zh-CN"/>
        </w:rPr>
        <w:t>及</w:t>
      </w:r>
      <w:r>
        <w:rPr>
          <w:rFonts w:hint="eastAsia" w:ascii="仿宋" w:hAnsi="仿宋" w:eastAsia="仿宋" w:cs="仿宋"/>
          <w:b w:val="0"/>
          <w:i w:val="0"/>
          <w:caps w:val="0"/>
          <w:color w:val="333333"/>
          <w:spacing w:val="0"/>
          <w:sz w:val="32"/>
          <w:szCs w:val="32"/>
          <w:lang w:eastAsia="zh-CN"/>
        </w:rPr>
        <w:t>复印件</w:t>
      </w:r>
      <w:r>
        <w:rPr>
          <w:rFonts w:hint="eastAsia" w:ascii="仿宋" w:hAnsi="仿宋" w:eastAsia="仿宋" w:cs="仿宋"/>
          <w:b w:val="0"/>
          <w:i w:val="0"/>
          <w:caps w:val="0"/>
          <w:color w:val="333333"/>
          <w:spacing w:val="0"/>
          <w:sz w:val="32"/>
          <w:szCs w:val="32"/>
        </w:rPr>
        <w:t>；</w:t>
      </w:r>
    </w:p>
    <w:p>
      <w:pPr>
        <w:ind w:firstLine="640" w:firstLineChars="200"/>
        <w:rPr>
          <w:rFonts w:hint="default" w:ascii="仿宋" w:hAnsi="仿宋" w:eastAsia="仿宋" w:cs="仿宋"/>
          <w:b w:val="0"/>
          <w:i w:val="0"/>
          <w:caps w:val="0"/>
          <w:color w:val="333333"/>
          <w:spacing w:val="0"/>
          <w:sz w:val="32"/>
          <w:szCs w:val="32"/>
          <w:lang w:val="en-US" w:eastAsia="zh-CN"/>
        </w:rPr>
      </w:pPr>
      <w:r>
        <w:rPr>
          <w:rFonts w:hint="eastAsia" w:ascii="仿宋" w:hAnsi="仿宋" w:eastAsia="仿宋" w:cs="仿宋"/>
          <w:b w:val="0"/>
          <w:i w:val="0"/>
          <w:caps w:val="0"/>
          <w:color w:val="333333"/>
          <w:spacing w:val="0"/>
          <w:sz w:val="32"/>
          <w:szCs w:val="32"/>
          <w:lang w:val="en-US" w:eastAsia="zh-CN"/>
        </w:rPr>
        <w:t>2、准考证</w:t>
      </w:r>
    </w:p>
    <w:p>
      <w:pPr>
        <w:ind w:firstLine="640" w:firstLineChars="20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lang w:val="en-US" w:eastAsia="zh-CN"/>
        </w:rPr>
        <w:t>3、</w:t>
      </w:r>
      <w:r>
        <w:rPr>
          <w:rFonts w:hint="eastAsia" w:ascii="仿宋" w:hAnsi="仿宋" w:eastAsia="仿宋" w:cs="仿宋"/>
          <w:b w:val="0"/>
          <w:i w:val="0"/>
          <w:caps w:val="0"/>
          <w:color w:val="333333"/>
          <w:spacing w:val="0"/>
          <w:sz w:val="32"/>
          <w:szCs w:val="32"/>
        </w:rPr>
        <w:t>硕士学位证书</w:t>
      </w:r>
      <w:r>
        <w:rPr>
          <w:rFonts w:hint="eastAsia" w:ascii="仿宋" w:hAnsi="仿宋" w:eastAsia="仿宋" w:cs="仿宋"/>
          <w:b w:val="0"/>
          <w:i w:val="0"/>
          <w:caps w:val="0"/>
          <w:color w:val="333333"/>
          <w:spacing w:val="0"/>
          <w:sz w:val="32"/>
          <w:szCs w:val="32"/>
          <w:lang w:val="en-US" w:eastAsia="zh-CN"/>
        </w:rPr>
        <w:t>及</w:t>
      </w:r>
      <w:r>
        <w:rPr>
          <w:rFonts w:hint="eastAsia" w:ascii="仿宋" w:hAnsi="仿宋" w:eastAsia="仿宋" w:cs="仿宋"/>
          <w:b w:val="0"/>
          <w:i w:val="0"/>
          <w:caps w:val="0"/>
          <w:color w:val="333333"/>
          <w:spacing w:val="0"/>
          <w:sz w:val="32"/>
          <w:szCs w:val="32"/>
          <w:lang w:eastAsia="zh-CN"/>
        </w:rPr>
        <w:t>复印件</w:t>
      </w:r>
      <w:r>
        <w:rPr>
          <w:rFonts w:hint="eastAsia" w:ascii="仿宋" w:hAnsi="仿宋" w:eastAsia="仿宋" w:cs="仿宋"/>
          <w:b w:val="0"/>
          <w:i w:val="0"/>
          <w:caps w:val="0"/>
          <w:color w:val="333333"/>
          <w:spacing w:val="0"/>
          <w:sz w:val="32"/>
          <w:szCs w:val="32"/>
        </w:rPr>
        <w:t>，持国（境）外教育机构学历的，应到中国留学服务中心认证；</w:t>
      </w:r>
    </w:p>
    <w:p>
      <w:pPr>
        <w:ind w:firstLine="640" w:firstLineChars="200"/>
        <w:rPr>
          <w:rFonts w:hint="default" w:ascii="仿宋" w:hAnsi="仿宋" w:eastAsia="仿宋" w:cs="仿宋"/>
          <w:b w:val="0"/>
          <w:i w:val="0"/>
          <w:caps w:val="0"/>
          <w:color w:val="333333"/>
          <w:spacing w:val="0"/>
          <w:sz w:val="32"/>
          <w:szCs w:val="32"/>
          <w:lang w:val="en-US" w:eastAsia="zh-CN"/>
        </w:rPr>
      </w:pPr>
      <w:r>
        <w:rPr>
          <w:rFonts w:hint="eastAsia" w:ascii="仿宋" w:hAnsi="仿宋" w:eastAsia="仿宋" w:cs="仿宋"/>
          <w:b w:val="0"/>
          <w:i w:val="0"/>
          <w:caps w:val="0"/>
          <w:color w:val="333333"/>
          <w:spacing w:val="0"/>
          <w:sz w:val="32"/>
          <w:szCs w:val="32"/>
          <w:lang w:val="en-US" w:eastAsia="zh-CN"/>
        </w:rPr>
        <w:t>4、</w:t>
      </w:r>
      <w:r>
        <w:rPr>
          <w:rFonts w:hint="eastAsia" w:ascii="仿宋" w:hAnsi="仿宋" w:eastAsia="仿宋" w:cs="仿宋"/>
          <w:b w:val="0"/>
          <w:i w:val="0"/>
          <w:caps w:val="0"/>
          <w:color w:val="333333"/>
          <w:spacing w:val="0"/>
          <w:sz w:val="32"/>
          <w:szCs w:val="32"/>
        </w:rPr>
        <w:t>硕士阶段成绩单</w:t>
      </w:r>
      <w:r>
        <w:rPr>
          <w:rFonts w:hint="eastAsia" w:ascii="仿宋" w:hAnsi="仿宋" w:eastAsia="仿宋" w:cs="仿宋"/>
          <w:b w:val="0"/>
          <w:i w:val="0"/>
          <w:caps w:val="0"/>
          <w:color w:val="333333"/>
          <w:spacing w:val="0"/>
          <w:sz w:val="32"/>
          <w:szCs w:val="32"/>
          <w:lang w:val="en-US" w:eastAsia="zh-CN"/>
        </w:rPr>
        <w:t>及复印件</w:t>
      </w:r>
    </w:p>
    <w:p>
      <w:pPr>
        <w:ind w:firstLine="640" w:firstLineChars="20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lang w:val="en-US" w:eastAsia="zh-CN"/>
        </w:rPr>
        <w:t>5、</w:t>
      </w:r>
      <w:r>
        <w:rPr>
          <w:rFonts w:hint="eastAsia" w:ascii="仿宋" w:hAnsi="仿宋" w:eastAsia="仿宋" w:cs="仿宋"/>
          <w:b w:val="0"/>
          <w:i w:val="0"/>
          <w:caps w:val="0"/>
          <w:color w:val="333333"/>
          <w:spacing w:val="0"/>
          <w:sz w:val="32"/>
          <w:szCs w:val="32"/>
        </w:rPr>
        <w:t>考生获奖证书、公开发表的学术论文、所获专利</w:t>
      </w:r>
      <w:r>
        <w:rPr>
          <w:rFonts w:hint="eastAsia" w:ascii="仿宋" w:hAnsi="仿宋" w:eastAsia="仿宋" w:cs="仿宋"/>
          <w:b w:val="0"/>
          <w:i w:val="0"/>
          <w:caps w:val="0"/>
          <w:color w:val="333333"/>
          <w:spacing w:val="0"/>
          <w:sz w:val="32"/>
          <w:szCs w:val="32"/>
          <w:lang w:val="en-US" w:eastAsia="zh-CN"/>
        </w:rPr>
        <w:t>或</w:t>
      </w:r>
      <w:r>
        <w:rPr>
          <w:rFonts w:hint="eastAsia" w:ascii="仿宋" w:hAnsi="仿宋" w:eastAsia="仿宋" w:cs="仿宋"/>
          <w:b w:val="0"/>
          <w:i w:val="0"/>
          <w:caps w:val="0"/>
          <w:color w:val="333333"/>
          <w:spacing w:val="0"/>
          <w:sz w:val="32"/>
          <w:szCs w:val="32"/>
        </w:rPr>
        <w:t>其他原创性研究成果的证明材料</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以上材料提供原件及复印件</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w:t>
      </w:r>
    </w:p>
    <w:p>
      <w:pPr>
        <w:ind w:firstLine="640" w:firstLineChars="200"/>
        <w:rPr>
          <w:rFonts w:hint="eastAsia" w:eastAsia="仿宋"/>
          <w:sz w:val="32"/>
          <w:szCs w:val="32"/>
        </w:rPr>
      </w:pPr>
      <w:r>
        <w:rPr>
          <w:rFonts w:hint="eastAsia" w:ascii="仿宋" w:hAnsi="仿宋" w:eastAsia="仿宋" w:cs="仿宋"/>
          <w:b w:val="0"/>
          <w:i w:val="0"/>
          <w:caps w:val="0"/>
          <w:color w:val="333333"/>
          <w:spacing w:val="0"/>
          <w:sz w:val="32"/>
          <w:szCs w:val="32"/>
          <w:lang w:val="en-US" w:eastAsia="zh-CN"/>
        </w:rPr>
        <w:t>6、推荐信</w:t>
      </w:r>
      <w:r>
        <w:rPr>
          <w:rFonts w:hint="eastAsia" w:ascii="仿宋" w:hAnsi="仿宋" w:eastAsia="仿宋" w:cs="仿宋"/>
          <w:b w:val="0"/>
          <w:i w:val="0"/>
          <w:caps w:val="0"/>
          <w:color w:val="333333"/>
          <w:spacing w:val="0"/>
          <w:sz w:val="32"/>
          <w:szCs w:val="32"/>
        </w:rPr>
        <w:t>；</w:t>
      </w:r>
    </w:p>
    <w:p>
      <w:pPr>
        <w:ind w:firstLine="640" w:firstLineChars="200"/>
        <w:rPr>
          <w:rFonts w:hint="eastAsia" w:eastAsia="仿宋"/>
          <w:sz w:val="32"/>
        </w:rPr>
      </w:pPr>
      <w:r>
        <w:rPr>
          <w:rFonts w:hint="eastAsia" w:eastAsia="仿宋"/>
          <w:sz w:val="32"/>
        </w:rPr>
        <w:t>学科点在收到申请者的材料后，对照报考条件进行申请资格审查，审查不合格者，不可参加</w:t>
      </w:r>
      <w:r>
        <w:rPr>
          <w:rFonts w:hint="eastAsia" w:eastAsia="仿宋"/>
          <w:sz w:val="32"/>
          <w:lang w:val="en-US" w:eastAsia="zh-CN"/>
        </w:rPr>
        <w:t>复试</w:t>
      </w:r>
      <w:r>
        <w:rPr>
          <w:rFonts w:hint="eastAsia" w:eastAsia="仿宋"/>
          <w:sz w:val="32"/>
        </w:rPr>
        <w:t>。</w:t>
      </w:r>
    </w:p>
    <w:p>
      <w:pPr>
        <w:ind w:firstLine="640" w:firstLineChars="200"/>
        <w:rPr>
          <w:rFonts w:hint="eastAsia" w:eastAsia="仿宋"/>
          <w:sz w:val="32"/>
        </w:rPr>
      </w:pPr>
      <w:r>
        <w:rPr>
          <w:rFonts w:hint="eastAsia" w:eastAsia="仿宋"/>
          <w:sz w:val="32"/>
        </w:rPr>
        <w:t>所有拟录取的考生必须在我校指定的医院进行体检。体检标准参照教育部、卫生部、中国残疾人联合会印发的《普通高等学校招生体检工作指导意见》、《教育部办公厅卫生部办公厅关于普通高等学校招生学生入学身体检查取消乙肝项目检测有关问题的通知》的相关规定执行。</w:t>
      </w:r>
    </w:p>
    <w:p>
      <w:pPr>
        <w:ind w:firstLine="640" w:firstLineChars="200"/>
        <w:rPr>
          <w:rFonts w:hint="eastAsia" w:eastAsia="仿宋"/>
          <w:sz w:val="32"/>
          <w:highlight w:val="none"/>
          <w:lang w:eastAsia="zh-CN"/>
        </w:rPr>
      </w:pPr>
      <w:r>
        <w:rPr>
          <w:rFonts w:hint="eastAsia" w:eastAsia="仿宋"/>
          <w:sz w:val="32"/>
          <w:highlight w:val="none"/>
          <w:lang w:val="en-US" w:eastAsia="zh-CN"/>
        </w:rPr>
        <w:t>（二）复试</w:t>
      </w:r>
    </w:p>
    <w:p>
      <w:pPr>
        <w:ind w:firstLine="640" w:firstLineChars="200"/>
        <w:rPr>
          <w:rFonts w:hint="eastAsia" w:eastAsia="仿宋"/>
          <w:sz w:val="32"/>
          <w:highlight w:val="none"/>
        </w:rPr>
      </w:pPr>
      <w:r>
        <w:rPr>
          <w:rFonts w:hint="eastAsia" w:eastAsia="仿宋"/>
          <w:sz w:val="32"/>
          <w:highlight w:val="none"/>
        </w:rPr>
        <w:t>根据</w:t>
      </w:r>
      <w:r>
        <w:rPr>
          <w:rFonts w:hint="eastAsia" w:eastAsia="仿宋"/>
          <w:sz w:val="32"/>
          <w:highlight w:val="none"/>
          <w:lang w:eastAsia="zh-CN"/>
        </w:rPr>
        <w:t>教育部文件要求</w:t>
      </w:r>
      <w:r>
        <w:rPr>
          <w:rFonts w:hint="eastAsia" w:eastAsia="仿宋"/>
          <w:sz w:val="32"/>
          <w:highlight w:val="none"/>
        </w:rPr>
        <w:t>，202</w:t>
      </w:r>
      <w:r>
        <w:rPr>
          <w:rFonts w:hint="eastAsia" w:eastAsia="仿宋"/>
          <w:sz w:val="32"/>
          <w:highlight w:val="none"/>
          <w:lang w:val="en-US" w:eastAsia="zh-CN"/>
        </w:rPr>
        <w:t>3</w:t>
      </w:r>
      <w:r>
        <w:rPr>
          <w:rFonts w:hint="eastAsia" w:eastAsia="仿宋"/>
          <w:sz w:val="32"/>
          <w:highlight w:val="none"/>
        </w:rPr>
        <w:t>年港澳台研究生招生采用</w:t>
      </w:r>
      <w:r>
        <w:rPr>
          <w:rFonts w:hint="eastAsia" w:eastAsia="仿宋"/>
          <w:sz w:val="32"/>
          <w:highlight w:val="none"/>
          <w:lang w:eastAsia="zh-CN"/>
        </w:rPr>
        <w:t>招生单位自主组织</w:t>
      </w:r>
      <w:r>
        <w:rPr>
          <w:rFonts w:hint="eastAsia" w:eastAsia="仿宋"/>
          <w:sz w:val="32"/>
          <w:highlight w:val="none"/>
          <w:lang w:val="en-US" w:eastAsia="zh-CN"/>
        </w:rPr>
        <w:t>现场面试</w:t>
      </w:r>
      <w:r>
        <w:rPr>
          <w:rFonts w:hint="eastAsia" w:eastAsia="仿宋"/>
          <w:sz w:val="32"/>
          <w:highlight w:val="none"/>
        </w:rPr>
        <w:t>方式进行。</w:t>
      </w:r>
      <w:r>
        <w:rPr>
          <w:rFonts w:hint="eastAsia" w:eastAsia="仿宋"/>
          <w:sz w:val="32"/>
          <w:highlight w:val="none"/>
          <w:lang w:val="en-US" w:eastAsia="zh-CN"/>
        </w:rPr>
        <w:t>复试</w:t>
      </w:r>
      <w:r>
        <w:rPr>
          <w:rFonts w:hint="eastAsia" w:eastAsia="仿宋"/>
          <w:sz w:val="32"/>
          <w:highlight w:val="none"/>
        </w:rPr>
        <w:t>具体要求如下：</w:t>
      </w:r>
    </w:p>
    <w:p>
      <w:pPr>
        <w:ind w:firstLine="640" w:firstLineChars="200"/>
        <w:rPr>
          <w:rFonts w:hint="eastAsia" w:eastAsia="仿宋"/>
          <w:sz w:val="32"/>
          <w:lang w:val="en-US" w:eastAsia="zh-CN"/>
        </w:rPr>
      </w:pPr>
      <w:r>
        <w:rPr>
          <w:rFonts w:hint="eastAsia" w:eastAsia="仿宋"/>
          <w:sz w:val="32"/>
          <w:highlight w:val="none"/>
          <w:lang w:val="en-US" w:eastAsia="zh-CN"/>
        </w:rPr>
        <w:t>1、复试考核内容包括专业素质及研究潜力</w:t>
      </w:r>
      <w:r>
        <w:rPr>
          <w:rFonts w:hint="eastAsia" w:eastAsia="仿宋"/>
          <w:sz w:val="32"/>
          <w:lang w:val="en-US" w:eastAsia="zh-CN"/>
        </w:rPr>
        <w:t>两部分。重点考核申请者科研创新能力和是否具备本一级学科博士生培养的潜能和素质等。</w:t>
      </w:r>
    </w:p>
    <w:p>
      <w:pPr>
        <w:ind w:firstLine="640" w:firstLineChars="200"/>
        <w:rPr>
          <w:rFonts w:hint="eastAsia" w:eastAsia="仿宋"/>
          <w:sz w:val="32"/>
          <w:lang w:val="en-US" w:eastAsia="zh-CN"/>
        </w:rPr>
      </w:pPr>
      <w:r>
        <w:rPr>
          <w:rFonts w:hint="eastAsia" w:eastAsia="仿宋"/>
          <w:sz w:val="32"/>
          <w:lang w:val="en-US" w:eastAsia="zh-CN"/>
        </w:rPr>
        <w:t>2、考核形式为现场面试。面试考核过程中，每位申请者需展示个人简介、学习成绩、课题研究、科研成果、拟攻读博士学位期间的研究计划等。</w:t>
      </w:r>
    </w:p>
    <w:p>
      <w:pPr>
        <w:ind w:firstLine="640" w:firstLineChars="200"/>
        <w:rPr>
          <w:rFonts w:hint="eastAsia" w:eastAsia="仿宋"/>
          <w:sz w:val="32"/>
          <w:highlight w:val="none"/>
          <w:lang w:eastAsia="zh-CN"/>
        </w:rPr>
      </w:pPr>
      <w:r>
        <w:rPr>
          <w:rFonts w:hint="eastAsia" w:eastAsia="仿宋"/>
          <w:sz w:val="32"/>
          <w:highlight w:val="none"/>
        </w:rPr>
        <w:t>深圳大学理论经济学港澳台博士生招生面试时间为</w:t>
      </w:r>
      <w:r>
        <w:rPr>
          <w:rFonts w:hint="eastAsia" w:eastAsia="仿宋"/>
          <w:b/>
          <w:bCs/>
          <w:sz w:val="32"/>
          <w:highlight w:val="none"/>
        </w:rPr>
        <w:t>2023年4月17日</w:t>
      </w:r>
      <w:r>
        <w:rPr>
          <w:rFonts w:hint="eastAsia" w:eastAsia="仿宋"/>
          <w:b/>
          <w:bCs/>
          <w:sz w:val="32"/>
          <w:highlight w:val="none"/>
          <w:lang w:eastAsia="zh-CN"/>
        </w:rPr>
        <w:t>（</w:t>
      </w:r>
      <w:r>
        <w:rPr>
          <w:rFonts w:hint="eastAsia" w:eastAsia="仿宋"/>
          <w:b/>
          <w:bCs/>
          <w:sz w:val="32"/>
          <w:highlight w:val="none"/>
        </w:rPr>
        <w:t>周一</w:t>
      </w:r>
      <w:r>
        <w:rPr>
          <w:rFonts w:hint="eastAsia" w:eastAsia="仿宋"/>
          <w:b/>
          <w:bCs/>
          <w:sz w:val="32"/>
          <w:highlight w:val="none"/>
          <w:lang w:eastAsia="zh-CN"/>
        </w:rPr>
        <w:t>）</w:t>
      </w:r>
      <w:r>
        <w:rPr>
          <w:rFonts w:hint="eastAsia" w:eastAsia="仿宋"/>
          <w:b/>
          <w:bCs/>
          <w:sz w:val="32"/>
          <w:highlight w:val="none"/>
        </w:rPr>
        <w:t xml:space="preserve"> 下午16:00，</w:t>
      </w:r>
      <w:r>
        <w:rPr>
          <w:rFonts w:hint="eastAsia" w:eastAsia="仿宋"/>
          <w:b/>
          <w:bCs/>
          <w:sz w:val="32"/>
          <w:highlight w:val="none"/>
          <w:lang w:val="en-US" w:eastAsia="zh-CN"/>
        </w:rPr>
        <w:t xml:space="preserve"> </w:t>
      </w:r>
      <w:r>
        <w:rPr>
          <w:rFonts w:hint="eastAsia" w:eastAsia="仿宋"/>
          <w:b w:val="0"/>
          <w:bCs w:val="0"/>
          <w:sz w:val="32"/>
          <w:highlight w:val="none"/>
        </w:rPr>
        <w:t>面试地点为深圳大学</w:t>
      </w:r>
      <w:r>
        <w:rPr>
          <w:rFonts w:hint="eastAsia" w:eastAsia="仿宋"/>
          <w:b w:val="0"/>
          <w:bCs w:val="0"/>
          <w:sz w:val="32"/>
          <w:highlight w:val="none"/>
          <w:lang w:val="en-US" w:eastAsia="zh-CN"/>
        </w:rPr>
        <w:t>粤</w:t>
      </w:r>
      <w:r>
        <w:rPr>
          <w:rFonts w:hint="eastAsia" w:eastAsia="仿宋"/>
          <w:b w:val="0"/>
          <w:bCs w:val="0"/>
          <w:sz w:val="32"/>
          <w:highlight w:val="none"/>
        </w:rPr>
        <w:t>海校区</w:t>
      </w:r>
      <w:r>
        <w:rPr>
          <w:rFonts w:hint="eastAsia" w:eastAsia="仿宋"/>
          <w:b/>
          <w:bCs/>
          <w:sz w:val="32"/>
          <w:highlight w:val="none"/>
        </w:rPr>
        <w:t>汇文楼</w:t>
      </w:r>
      <w:r>
        <w:rPr>
          <w:rFonts w:hint="eastAsia" w:eastAsia="仿宋"/>
          <w:b/>
          <w:bCs/>
          <w:sz w:val="32"/>
          <w:highlight w:val="none"/>
          <w:lang w:val="en-US" w:eastAsia="zh-CN"/>
        </w:rPr>
        <w:t>1500会议室</w:t>
      </w:r>
      <w:r>
        <w:rPr>
          <w:rFonts w:hint="eastAsia" w:eastAsia="仿宋"/>
          <w:sz w:val="32"/>
          <w:highlight w:val="none"/>
          <w:lang w:eastAsia="zh-CN"/>
        </w:rPr>
        <w:t>。</w:t>
      </w:r>
    </w:p>
    <w:p>
      <w:pPr>
        <w:ind w:firstLine="640" w:firstLineChars="200"/>
        <w:rPr>
          <w:rFonts w:hint="default" w:eastAsia="仿宋"/>
          <w:sz w:val="32"/>
          <w:highlight w:val="none"/>
          <w:lang w:val="en-US" w:eastAsia="zh-CN"/>
        </w:rPr>
      </w:pPr>
      <w:r>
        <w:rPr>
          <w:rFonts w:hint="eastAsia" w:eastAsia="仿宋"/>
          <w:sz w:val="32"/>
          <w:highlight w:val="none"/>
          <w:lang w:val="en-US" w:eastAsia="zh-CN"/>
        </w:rPr>
        <w:t>考生需提前到达候考室进行材料核验及面试顺序抽签。</w:t>
      </w:r>
    </w:p>
    <w:p>
      <w:pPr>
        <w:ind w:firstLine="640" w:firstLineChars="200"/>
        <w:rPr>
          <w:rFonts w:hint="eastAsia" w:eastAsia="仿宋"/>
          <w:sz w:val="32"/>
          <w:lang w:val="en-US" w:eastAsia="zh-CN"/>
        </w:rPr>
      </w:pPr>
      <w:r>
        <w:rPr>
          <w:rFonts w:hint="eastAsia" w:eastAsia="仿宋"/>
          <w:sz w:val="32"/>
          <w:lang w:val="en-US" w:eastAsia="zh-CN"/>
        </w:rPr>
        <w:t>3、考试分值设置：专业素质考核（满分100分）；研究潜力（满分100分）。考核总分200分，总分低于120分不予录取。</w:t>
      </w:r>
    </w:p>
    <w:p>
      <w:pPr>
        <w:ind w:firstLine="640" w:firstLineChars="200"/>
        <w:rPr>
          <w:rFonts w:hint="eastAsia" w:eastAsia="仿宋"/>
          <w:sz w:val="32"/>
        </w:rPr>
      </w:pPr>
      <w:r>
        <w:rPr>
          <w:rFonts w:hint="eastAsia" w:eastAsia="仿宋"/>
          <w:sz w:val="32"/>
          <w:lang w:val="en-US" w:eastAsia="zh-CN"/>
        </w:rPr>
        <w:t>4、</w:t>
      </w:r>
      <w:r>
        <w:rPr>
          <w:rFonts w:hint="eastAsia" w:eastAsia="仿宋"/>
          <w:sz w:val="32"/>
        </w:rPr>
        <w:t>考核过程要规范，要有现场记录</w:t>
      </w:r>
      <w:r>
        <w:rPr>
          <w:rFonts w:hint="eastAsia" w:eastAsia="仿宋"/>
          <w:sz w:val="32"/>
          <w:lang w:eastAsia="zh-CN"/>
        </w:rPr>
        <w:t>、</w:t>
      </w:r>
      <w:r>
        <w:rPr>
          <w:rFonts w:hint="eastAsia" w:eastAsia="仿宋"/>
          <w:sz w:val="32"/>
        </w:rPr>
        <w:t>成绩和评语</w:t>
      </w:r>
      <w:r>
        <w:rPr>
          <w:rFonts w:hint="eastAsia" w:eastAsia="仿宋"/>
          <w:sz w:val="32"/>
          <w:lang w:eastAsia="zh-CN"/>
        </w:rPr>
        <w:t>。</w:t>
      </w:r>
      <w:r>
        <w:rPr>
          <w:rFonts w:hint="eastAsia" w:eastAsia="仿宋"/>
          <w:sz w:val="32"/>
        </w:rPr>
        <w:t>考核过程</w:t>
      </w:r>
      <w:r>
        <w:rPr>
          <w:rFonts w:hint="eastAsia" w:eastAsia="仿宋"/>
          <w:sz w:val="32"/>
          <w:highlight w:val="none"/>
        </w:rPr>
        <w:t>全程</w:t>
      </w:r>
      <w:r>
        <w:rPr>
          <w:rFonts w:hint="eastAsia" w:eastAsia="仿宋"/>
          <w:sz w:val="32"/>
          <w:highlight w:val="none"/>
          <w:lang w:val="en-US" w:eastAsia="zh-CN"/>
        </w:rPr>
        <w:t>录像</w:t>
      </w:r>
      <w:r>
        <w:rPr>
          <w:rFonts w:hint="eastAsia" w:eastAsia="仿宋"/>
          <w:sz w:val="32"/>
          <w:highlight w:val="none"/>
        </w:rPr>
        <w:t>备查</w:t>
      </w:r>
      <w:r>
        <w:rPr>
          <w:rFonts w:hint="eastAsia" w:eastAsia="仿宋"/>
          <w:sz w:val="32"/>
        </w:rPr>
        <w:t>，研究生院/纪委认为必要时可派人旁听。</w:t>
      </w:r>
    </w:p>
    <w:p>
      <w:pPr>
        <w:ind w:firstLine="640" w:firstLineChars="200"/>
        <w:rPr>
          <w:rFonts w:hint="eastAsia" w:eastAsia="仿宋"/>
          <w:sz w:val="32"/>
        </w:rPr>
      </w:pPr>
      <w:r>
        <w:rPr>
          <w:rFonts w:hint="eastAsia" w:eastAsia="仿宋"/>
          <w:sz w:val="32"/>
          <w:lang w:val="en-US" w:eastAsia="zh-CN"/>
        </w:rPr>
        <w:t>5、</w:t>
      </w:r>
      <w:r>
        <w:rPr>
          <w:rFonts w:hint="eastAsia" w:eastAsia="仿宋"/>
          <w:sz w:val="32"/>
        </w:rPr>
        <w:t>学科点根据考核总成绩从高到低排序向学校提交拟录取名单，并上报相关材料到研招办（申请材料、考核记录表及录音录像等）。</w:t>
      </w:r>
    </w:p>
    <w:p>
      <w:pPr>
        <w:ind w:firstLine="640" w:firstLineChars="200"/>
        <w:rPr>
          <w:rFonts w:hint="eastAsia" w:eastAsia="仿宋"/>
          <w:sz w:val="32"/>
        </w:rPr>
      </w:pPr>
      <w:r>
        <w:rPr>
          <w:rFonts w:hint="eastAsia" w:eastAsia="仿宋"/>
          <w:sz w:val="32"/>
        </w:rPr>
        <w:t xml:space="preserve"> </w:t>
      </w:r>
      <w:r>
        <w:rPr>
          <w:rFonts w:hint="eastAsia" w:eastAsia="仿宋"/>
          <w:sz w:val="32"/>
          <w:lang w:eastAsia="zh-CN"/>
        </w:rPr>
        <w:t>（</w:t>
      </w:r>
      <w:r>
        <w:rPr>
          <w:rFonts w:hint="eastAsia" w:eastAsia="仿宋"/>
          <w:sz w:val="32"/>
          <w:lang w:val="en-US" w:eastAsia="zh-CN"/>
        </w:rPr>
        <w:t>三</w:t>
      </w:r>
      <w:r>
        <w:rPr>
          <w:rFonts w:hint="eastAsia" w:eastAsia="仿宋"/>
          <w:sz w:val="32"/>
          <w:lang w:eastAsia="zh-CN"/>
        </w:rPr>
        <w:t>）</w:t>
      </w:r>
      <w:r>
        <w:rPr>
          <w:rFonts w:hint="eastAsia" w:eastAsia="仿宋"/>
          <w:sz w:val="32"/>
        </w:rPr>
        <w:t>录取</w:t>
      </w:r>
    </w:p>
    <w:p>
      <w:pPr>
        <w:ind w:firstLine="640" w:firstLineChars="200"/>
        <w:rPr>
          <w:rFonts w:hint="eastAsia" w:eastAsia="仿宋"/>
          <w:sz w:val="32"/>
        </w:rPr>
      </w:pPr>
      <w:r>
        <w:rPr>
          <w:rFonts w:hint="eastAsia" w:eastAsia="仿宋"/>
          <w:sz w:val="32"/>
        </w:rPr>
        <w:t xml:space="preserve"> </w:t>
      </w:r>
      <w:r>
        <w:rPr>
          <w:rFonts w:hint="eastAsia" w:eastAsia="仿宋"/>
          <w:sz w:val="32"/>
          <w:lang w:eastAsia="zh-CN"/>
        </w:rPr>
        <w:t>研究生院</w:t>
      </w:r>
      <w:r>
        <w:rPr>
          <w:rFonts w:hint="eastAsia" w:eastAsia="仿宋"/>
          <w:sz w:val="32"/>
        </w:rPr>
        <w:t>根据考生的报名资料、</w:t>
      </w:r>
      <w:r>
        <w:rPr>
          <w:rFonts w:hint="eastAsia" w:eastAsia="仿宋"/>
          <w:sz w:val="32"/>
          <w:lang w:eastAsia="zh-CN"/>
        </w:rPr>
        <w:t>笔试</w:t>
      </w:r>
      <w:r>
        <w:rPr>
          <w:rFonts w:hint="eastAsia" w:eastAsia="仿宋"/>
          <w:sz w:val="32"/>
        </w:rPr>
        <w:t>和</w:t>
      </w:r>
      <w:r>
        <w:rPr>
          <w:rFonts w:hint="eastAsia" w:eastAsia="仿宋"/>
          <w:sz w:val="32"/>
          <w:lang w:eastAsia="zh-CN"/>
        </w:rPr>
        <w:t>面试</w:t>
      </w:r>
      <w:r>
        <w:rPr>
          <w:rFonts w:hint="eastAsia" w:eastAsia="仿宋"/>
          <w:sz w:val="32"/>
        </w:rPr>
        <w:t>成绩、导师意见、体检结果等，综合审查后择优确定拟录取名单。录取标准原则上与内地（祖国大陆）考生相同（参考《深圳大学202</w:t>
      </w:r>
      <w:r>
        <w:rPr>
          <w:rFonts w:hint="eastAsia" w:eastAsia="仿宋"/>
          <w:sz w:val="32"/>
          <w:lang w:val="en-US" w:eastAsia="zh-CN"/>
        </w:rPr>
        <w:t>3</w:t>
      </w:r>
      <w:r>
        <w:rPr>
          <w:rFonts w:hint="eastAsia" w:eastAsia="仿宋"/>
          <w:sz w:val="32"/>
        </w:rPr>
        <w:t xml:space="preserve">年博士研究生招生章程》），并符合教育部有关文件规定的要求。拟录取名单将于录取工作结束后公布于深圳大学研究生招生网。  </w:t>
      </w:r>
    </w:p>
    <w:p>
      <w:pPr>
        <w:numPr>
          <w:ilvl w:val="0"/>
          <w:numId w:val="2"/>
        </w:numPr>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其他说明</w:t>
      </w:r>
    </w:p>
    <w:p>
      <w:pPr>
        <w:numPr>
          <w:ilvl w:val="0"/>
          <w:numId w:val="0"/>
        </w:numPr>
        <w:rPr>
          <w:rFonts w:hint="eastAsia" w:eastAsia="仿宋"/>
          <w:sz w:val="32"/>
          <w:lang w:val="en-US" w:eastAsia="zh-CN"/>
        </w:rPr>
      </w:pPr>
      <w:r>
        <w:rPr>
          <w:rFonts w:hint="eastAsia" w:eastAsia="仿宋"/>
          <w:sz w:val="32"/>
          <w:lang w:val="en-US" w:eastAsia="zh-CN"/>
        </w:rPr>
        <w:t xml:space="preserve">    对在报名、初试、复试、录取中有违规或作弊行为的考生，有关部门视不同情况根据国家有关法律、法规和教育部有关规定给予处理。对弄虚作假者，不论何时，一经查实，即按有关规定取消报考资格、录取资格、学籍，甚至取消学历和学位。</w:t>
      </w:r>
    </w:p>
    <w:p>
      <w:pPr>
        <w:ind w:firstLine="640" w:firstLineChars="200"/>
        <w:rPr>
          <w:rFonts w:hint="eastAsia" w:eastAsia="仿宋"/>
          <w:sz w:val="32"/>
        </w:rPr>
      </w:pPr>
      <w:r>
        <w:rPr>
          <w:rFonts w:eastAsia="仿宋"/>
          <w:sz w:val="32"/>
        </w:rPr>
        <w:t xml:space="preserve">                                          </w:t>
      </w:r>
    </w:p>
    <w:p>
      <w:pPr>
        <w:jc w:val="right"/>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深圳大学中国经济特区研究中心                                     2023年4月14日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2D047D-6474-4C56-8B6E-3651ADD64F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AE2A45E-CFBF-4A0F-8C3A-D45C301F2FF0}"/>
  </w:font>
  <w:font w:name="方正小标宋简体">
    <w:panose1 w:val="02000000000000000000"/>
    <w:charset w:val="86"/>
    <w:family w:val="auto"/>
    <w:pitch w:val="default"/>
    <w:sig w:usb0="00000001" w:usb1="08000000" w:usb2="00000000" w:usb3="00000000" w:csb0="00040000" w:csb1="00000000"/>
    <w:embedRegular r:id="rId3" w:fontKey="{BFB536CC-62A6-45BB-A863-0DA49FBB8A0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C06C4"/>
    <w:multiLevelType w:val="singleLevel"/>
    <w:tmpl w:val="5EFC06C4"/>
    <w:lvl w:ilvl="0" w:tentative="0">
      <w:start w:val="4"/>
      <w:numFmt w:val="chineseCounting"/>
      <w:suff w:val="nothing"/>
      <w:lvlText w:val="%1、"/>
      <w:lvlJc w:val="left"/>
    </w:lvl>
  </w:abstractNum>
  <w:abstractNum w:abstractNumId="1">
    <w:nsid w:val="6486FD70"/>
    <w:multiLevelType w:val="singleLevel"/>
    <w:tmpl w:val="6486FD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ThhY2E3ZDAyMmIzM2RhNmZlNDY1NjA0MmVlOGUifQ=="/>
  </w:docVars>
  <w:rsids>
    <w:rsidRoot w:val="3B7E6D46"/>
    <w:rsid w:val="00C35CE4"/>
    <w:rsid w:val="025215CB"/>
    <w:rsid w:val="149B5EBC"/>
    <w:rsid w:val="152408FC"/>
    <w:rsid w:val="178D3B6C"/>
    <w:rsid w:val="1822327C"/>
    <w:rsid w:val="1831366D"/>
    <w:rsid w:val="20C72664"/>
    <w:rsid w:val="25B10010"/>
    <w:rsid w:val="2B351B5A"/>
    <w:rsid w:val="2C8E4BCA"/>
    <w:rsid w:val="317B30A8"/>
    <w:rsid w:val="31A810A9"/>
    <w:rsid w:val="320D07C8"/>
    <w:rsid w:val="34062ACB"/>
    <w:rsid w:val="392C18C4"/>
    <w:rsid w:val="3B7E6D46"/>
    <w:rsid w:val="40182300"/>
    <w:rsid w:val="409B16A7"/>
    <w:rsid w:val="40B84270"/>
    <w:rsid w:val="40BF3AB2"/>
    <w:rsid w:val="42FD7B2B"/>
    <w:rsid w:val="44902641"/>
    <w:rsid w:val="4B8768E5"/>
    <w:rsid w:val="582E4780"/>
    <w:rsid w:val="59862130"/>
    <w:rsid w:val="5F46072B"/>
    <w:rsid w:val="601B1D70"/>
    <w:rsid w:val="615F60B4"/>
    <w:rsid w:val="641A7C65"/>
    <w:rsid w:val="6C7F2D33"/>
    <w:rsid w:val="6FD313A9"/>
    <w:rsid w:val="701514C4"/>
    <w:rsid w:val="71D13505"/>
    <w:rsid w:val="73431397"/>
    <w:rsid w:val="7369397F"/>
    <w:rsid w:val="7B1E0928"/>
    <w:rsid w:val="7E924B34"/>
    <w:rsid w:val="7EF0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1396</Words>
  <Characters>1453</Characters>
  <Lines>0</Lines>
  <Paragraphs>0</Paragraphs>
  <TotalTime>5</TotalTime>
  <ScaleCrop>false</ScaleCrop>
  <LinksUpToDate>false</LinksUpToDate>
  <CharactersWithSpaces>1579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2020-07-01T03:13:00Z</dcterms:created>
  <dc:creator>Administrator</dc:creator>
  <cp:lastModifiedBy>LHL</cp:lastModifiedBy>
  <dcterms:modified xsi:type="dcterms:W3CDTF">2023-04-14T02:22:44Z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C1002844E4774FBC960629343C626665_13</vt:lpwstr>
  </property>
</Properties>
</file>